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6A" w:rsidRPr="00B40547" w:rsidRDefault="00AC2467" w:rsidP="00AC2467">
      <w:pPr>
        <w:jc w:val="center"/>
        <w:rPr>
          <w:b/>
          <w:bCs/>
          <w:sz w:val="56"/>
          <w:szCs w:val="56"/>
        </w:rPr>
      </w:pPr>
      <w:bookmarkStart w:id="0" w:name="_GoBack"/>
      <w:r>
        <w:rPr>
          <w:b/>
          <w:bCs/>
          <w:sz w:val="56"/>
          <w:szCs w:val="56"/>
        </w:rPr>
        <w:t>LD-462</w:t>
      </w:r>
    </w:p>
    <w:p w:rsidR="00B40547" w:rsidRDefault="00B40547" w:rsidP="00AC2467">
      <w:pPr>
        <w:jc w:val="center"/>
      </w:pP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Call No.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AC2467" w:rsidRPr="00AC2467" w:rsidRDefault="00AC2467" w:rsidP="00AC246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color w:val="000000"/>
          <w:sz w:val="27"/>
          <w:szCs w:val="27"/>
        </w:rPr>
        <w:t>LLM Dissertation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Main Entry-Personal Name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AC2467" w:rsidRPr="00AC2467" w:rsidRDefault="00AC2467" w:rsidP="00AC246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Agrawal, </w:t>
      </w:r>
      <w:proofErr w:type="spellStart"/>
      <w:r w:rsidRPr="00AC2467">
        <w:rPr>
          <w:rFonts w:ascii="Arial" w:eastAsia="Times New Roman" w:hAnsi="Arial" w:cs="Arial"/>
          <w:b/>
          <w:bCs/>
          <w:color w:val="000000"/>
          <w:sz w:val="27"/>
          <w:szCs w:val="27"/>
        </w:rPr>
        <w:t>Bhumi</w:t>
      </w:r>
      <w:proofErr w:type="spellEnd"/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Main Entry-Corporate Name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AC2467" w:rsidRPr="00AC2467" w:rsidRDefault="00AC2467" w:rsidP="00AC246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AC2467">
        <w:rPr>
          <w:rFonts w:ascii="Arial" w:eastAsia="Times New Roman" w:hAnsi="Arial" w:cs="Arial"/>
          <w:b/>
          <w:bCs/>
          <w:color w:val="000000"/>
          <w:sz w:val="27"/>
          <w:szCs w:val="27"/>
        </w:rPr>
        <w:t>Choudhary</w:t>
      </w:r>
      <w:proofErr w:type="spellEnd"/>
      <w:r w:rsidRPr="00AC2467">
        <w:rPr>
          <w:rFonts w:ascii="Arial" w:eastAsia="Times New Roman" w:hAnsi="Arial" w:cs="Arial"/>
          <w:b/>
          <w:bCs/>
          <w:color w:val="000000"/>
          <w:sz w:val="27"/>
          <w:szCs w:val="27"/>
        </w:rPr>
        <w:t>, Sanjeev Kumar (Guide)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Title Statement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AC2467" w:rsidRPr="00AC2467" w:rsidRDefault="00AC2467" w:rsidP="00AC246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color w:val="000000"/>
          <w:sz w:val="27"/>
          <w:szCs w:val="27"/>
        </w:rPr>
        <w:t>The fate of International investment arbitration awards and anti-arbitration injunctions in India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Publication, Distribution, etc.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AC2467" w:rsidRPr="00AC2467" w:rsidRDefault="00AC2467" w:rsidP="00AC246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color w:val="000000"/>
          <w:sz w:val="27"/>
          <w:szCs w:val="27"/>
        </w:rPr>
        <w:t>Gandhinagar: Gujarat National Law University, 2022.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Physical Description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AC2467" w:rsidRPr="00AC2467" w:rsidRDefault="00AC2467" w:rsidP="00AC246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color w:val="000000"/>
          <w:sz w:val="27"/>
          <w:szCs w:val="27"/>
        </w:rPr>
        <w:t>92p.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General Note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AC2467" w:rsidRPr="00AC2467" w:rsidRDefault="00AC2467" w:rsidP="00AC246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color w:val="000000"/>
          <w:sz w:val="27"/>
          <w:szCs w:val="27"/>
        </w:rPr>
        <w:t>PG Dissertation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Document Type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AC2467" w:rsidRPr="00AC2467" w:rsidRDefault="00AC2467" w:rsidP="00AC246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color w:val="000000"/>
          <w:sz w:val="27"/>
          <w:szCs w:val="27"/>
        </w:rPr>
        <w:t>B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proofErr w:type="spellStart"/>
      <w:r w:rsidRPr="00AC2467">
        <w:rPr>
          <w:rFonts w:ascii="Arial" w:eastAsia="Times New Roman" w:hAnsi="Arial" w:cs="Arial"/>
          <w:b/>
          <w:bCs/>
          <w:sz w:val="27"/>
          <w:szCs w:val="27"/>
        </w:rPr>
        <w:t>Accn</w:t>
      </w:r>
      <w:proofErr w:type="spellEnd"/>
      <w:r w:rsidRPr="00AC2467">
        <w:rPr>
          <w:rFonts w:ascii="Arial" w:eastAsia="Times New Roman" w:hAnsi="Arial" w:cs="Arial"/>
          <w:b/>
          <w:bCs/>
          <w:sz w:val="27"/>
          <w:szCs w:val="27"/>
        </w:rPr>
        <w:t xml:space="preserve"> No.</w:t>
      </w:r>
    </w:p>
    <w:p w:rsidR="00AC2467" w:rsidRPr="00AC2467" w:rsidRDefault="00AC2467" w:rsidP="00AC24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sz w:val="27"/>
          <w:szCs w:val="27"/>
        </w:rPr>
        <w:t>:</w:t>
      </w:r>
    </w:p>
    <w:p w:rsidR="00AC2467" w:rsidRPr="00AC2467" w:rsidRDefault="00AC2467" w:rsidP="00AC2467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AC2467">
        <w:rPr>
          <w:rFonts w:ascii="Arial" w:eastAsia="Times New Roman" w:hAnsi="Arial" w:cs="Arial"/>
          <w:b/>
          <w:bCs/>
          <w:color w:val="000000"/>
          <w:sz w:val="27"/>
          <w:szCs w:val="27"/>
        </w:rPr>
        <w:t>LD462 (Shelf)</w:t>
      </w:r>
    </w:p>
    <w:bookmarkEnd w:id="0"/>
    <w:p w:rsidR="00B40547" w:rsidRDefault="00B40547" w:rsidP="00AC2467">
      <w:pPr>
        <w:jc w:val="center"/>
      </w:pPr>
    </w:p>
    <w:sectPr w:rsidR="00B40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47"/>
    <w:rsid w:val="00820D4A"/>
    <w:rsid w:val="00AC2467"/>
    <w:rsid w:val="00B40547"/>
    <w:rsid w:val="00C6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84F7F-81F1-4BFD-A79A-7363D83D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B4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00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79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27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82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124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511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28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48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4408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85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110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28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85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917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510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07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171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6899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663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084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43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38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8990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77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294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91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6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16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4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7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96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08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048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5989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021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28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1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97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44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09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1420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02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27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2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5403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998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909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67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9415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882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7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1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90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4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58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559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4942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205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59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56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987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0571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4635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0014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750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87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980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85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07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194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66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90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2023-10-26T06:24:00Z</dcterms:created>
  <dcterms:modified xsi:type="dcterms:W3CDTF">2023-10-26T06:24:00Z</dcterms:modified>
</cp:coreProperties>
</file>