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80F" w:rsidRPr="00397705" w:rsidRDefault="00397705" w:rsidP="00397705">
      <w:pPr>
        <w:pStyle w:val="ListParagraph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Dr.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Ambati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Nageswara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Rao</w:t>
      </w:r>
    </w:p>
    <w:p w:rsidR="00C9680F" w:rsidRPr="00397705" w:rsidRDefault="00C9680F" w:rsidP="0039770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40F" w:rsidRPr="00397705" w:rsidRDefault="006C0662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Rao,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Ambati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Nageswara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>. (2015). Working conditions and Quality of life of Street Vendors in City of Ahmedabad. Sciences, and Interdisciplinary Research, Vol.4, 12.</w:t>
      </w:r>
    </w:p>
    <w:p w:rsidR="006C0662" w:rsidRPr="00397705" w:rsidRDefault="006C0662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Rao,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Ambati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Nageswara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. (2019). </w:t>
      </w:r>
      <w:r w:rsidR="00D44E26" w:rsidRPr="00397705">
        <w:rPr>
          <w:rFonts w:ascii="Times New Roman" w:hAnsi="Times New Roman" w:cs="Times New Roman"/>
          <w:sz w:val="24"/>
          <w:szCs w:val="24"/>
        </w:rPr>
        <w:t>the</w:t>
      </w:r>
      <w:r w:rsidRPr="00397705">
        <w:rPr>
          <w:rFonts w:ascii="Times New Roman" w:hAnsi="Times New Roman" w:cs="Times New Roman"/>
          <w:sz w:val="24"/>
          <w:szCs w:val="24"/>
        </w:rPr>
        <w:t xml:space="preserve"> Role of Social Entrepreneurship in Youth Development: A Case Study of Nitin Tailor Serve Happiness Foundation. International Journal of Economic, Commerce and Business Management, Vol.6 (01).</w:t>
      </w:r>
    </w:p>
    <w:p w:rsidR="006C0662" w:rsidRPr="00397705" w:rsidRDefault="006C0662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Rao,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Ambati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Nageswara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>.</w:t>
      </w:r>
      <w:r w:rsidR="00C9680F" w:rsidRPr="00397705">
        <w:rPr>
          <w:rFonts w:ascii="Times New Roman" w:hAnsi="Times New Roman" w:cs="Times New Roman"/>
          <w:sz w:val="24"/>
          <w:szCs w:val="24"/>
        </w:rPr>
        <w:t xml:space="preserve"> (2019</w:t>
      </w:r>
      <w:r w:rsidRPr="00397705">
        <w:rPr>
          <w:rFonts w:ascii="Times New Roman" w:hAnsi="Times New Roman" w:cs="Times New Roman"/>
          <w:sz w:val="24"/>
          <w:szCs w:val="24"/>
        </w:rPr>
        <w:t xml:space="preserve">). </w:t>
      </w:r>
      <w:r w:rsidR="00D44E26" w:rsidRPr="00397705">
        <w:rPr>
          <w:rFonts w:ascii="Times New Roman" w:hAnsi="Times New Roman" w:cs="Times New Roman"/>
          <w:sz w:val="24"/>
          <w:szCs w:val="24"/>
        </w:rPr>
        <w:t>the</w:t>
      </w:r>
      <w:r w:rsidRPr="00397705">
        <w:rPr>
          <w:rFonts w:ascii="Times New Roman" w:hAnsi="Times New Roman" w:cs="Times New Roman"/>
          <w:sz w:val="24"/>
          <w:szCs w:val="24"/>
        </w:rPr>
        <w:t xml:space="preserve"> Role of Social Entrepreneurial Organizations in Promotion of Sustainable Development. Think India Journal, </w:t>
      </w:r>
      <w:r w:rsidR="00C9680F" w:rsidRPr="00397705">
        <w:rPr>
          <w:rFonts w:ascii="Times New Roman" w:hAnsi="Times New Roman" w:cs="Times New Roman"/>
          <w:sz w:val="24"/>
          <w:szCs w:val="24"/>
        </w:rPr>
        <w:t>Vol.22 (</w:t>
      </w:r>
      <w:r w:rsidRPr="00397705">
        <w:rPr>
          <w:rFonts w:ascii="Times New Roman" w:hAnsi="Times New Roman" w:cs="Times New Roman"/>
          <w:sz w:val="24"/>
          <w:szCs w:val="24"/>
        </w:rPr>
        <w:t>14</w:t>
      </w:r>
      <w:r w:rsidR="00C9680F" w:rsidRPr="00397705">
        <w:rPr>
          <w:rFonts w:ascii="Times New Roman" w:hAnsi="Times New Roman" w:cs="Times New Roman"/>
          <w:sz w:val="24"/>
          <w:szCs w:val="24"/>
        </w:rPr>
        <w:t>)</w:t>
      </w:r>
      <w:r w:rsidRPr="00397705">
        <w:rPr>
          <w:rFonts w:ascii="Times New Roman" w:hAnsi="Times New Roman" w:cs="Times New Roman"/>
          <w:sz w:val="24"/>
          <w:szCs w:val="24"/>
        </w:rPr>
        <w:t>, P. 5931-5944.</w:t>
      </w:r>
    </w:p>
    <w:p w:rsidR="006C0662" w:rsidRPr="00397705" w:rsidRDefault="00C9680F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Rao,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Ambati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Nageswara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>. (2019</w:t>
      </w:r>
      <w:r w:rsidR="006C0662" w:rsidRPr="00397705">
        <w:rPr>
          <w:rFonts w:ascii="Times New Roman" w:hAnsi="Times New Roman" w:cs="Times New Roman"/>
          <w:sz w:val="24"/>
          <w:szCs w:val="24"/>
        </w:rPr>
        <w:t xml:space="preserve">). Social Innovation Practices in Sustainable Waste Management: Case Study of Successful Social Enterprises in Ahmedabad. International Journal of Scientific and Technology Research, </w:t>
      </w:r>
      <w:r w:rsidR="00D44E26" w:rsidRPr="00397705">
        <w:rPr>
          <w:rFonts w:ascii="Times New Roman" w:hAnsi="Times New Roman" w:cs="Times New Roman"/>
          <w:sz w:val="24"/>
          <w:szCs w:val="24"/>
        </w:rPr>
        <w:t>Vol.8 (</w:t>
      </w:r>
      <w:r w:rsidR="006C0662" w:rsidRPr="00397705">
        <w:rPr>
          <w:rFonts w:ascii="Times New Roman" w:hAnsi="Times New Roman" w:cs="Times New Roman"/>
          <w:sz w:val="24"/>
          <w:szCs w:val="24"/>
        </w:rPr>
        <w:t>12), P.1978-1985.</w:t>
      </w:r>
    </w:p>
    <w:p w:rsidR="006C0662" w:rsidRPr="00397705" w:rsidRDefault="006C0662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Rao,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Ambati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Nageswara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. (2016). Social Entrepreneurship: Ideas, Innovation and Enhancement; Contribution towards a Sustainable Development. Journal of Strategic and International Studies,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 </w:t>
      </w:r>
      <w:r w:rsidR="00D44E26" w:rsidRPr="00397705">
        <w:rPr>
          <w:rFonts w:ascii="Times New Roman" w:hAnsi="Times New Roman" w:cs="Times New Roman"/>
          <w:sz w:val="24"/>
          <w:szCs w:val="24"/>
        </w:rPr>
        <w:t>XI (</w:t>
      </w:r>
      <w:r w:rsidRPr="00397705">
        <w:rPr>
          <w:rFonts w:ascii="Times New Roman" w:hAnsi="Times New Roman" w:cs="Times New Roman"/>
          <w:sz w:val="24"/>
          <w:szCs w:val="24"/>
        </w:rPr>
        <w:t>4).</w:t>
      </w:r>
    </w:p>
    <w:p w:rsidR="006C0662" w:rsidRPr="00397705" w:rsidRDefault="00D44E26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Rao,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Nageswara</w:t>
      </w:r>
      <w:proofErr w:type="spellEnd"/>
      <w:r>
        <w:rPr>
          <w:rFonts w:ascii="Times New Roman" w:hAnsi="Times New Roman" w:cs="Times New Roman"/>
          <w:sz w:val="24"/>
          <w:szCs w:val="24"/>
        </w:rPr>
        <w:t>. (2017</w:t>
      </w:r>
      <w:r w:rsidR="006C0662" w:rsidRPr="00397705">
        <w:rPr>
          <w:rFonts w:ascii="Times New Roman" w:hAnsi="Times New Roman" w:cs="Times New Roman"/>
          <w:sz w:val="24"/>
          <w:szCs w:val="24"/>
        </w:rPr>
        <w:t xml:space="preserve">). Role of University Management in Creation of Inclusive Environment for Students with Disabilities in Higher Education Institutions. Asian Journal of Research in Social Sciences and Humanities, </w:t>
      </w:r>
      <w:r w:rsidRPr="00397705">
        <w:rPr>
          <w:rFonts w:ascii="Times New Roman" w:hAnsi="Times New Roman" w:cs="Times New Roman"/>
          <w:sz w:val="24"/>
          <w:szCs w:val="24"/>
        </w:rPr>
        <w:t>Vol.7 (</w:t>
      </w:r>
      <w:r w:rsidR="006C0662" w:rsidRPr="00397705">
        <w:rPr>
          <w:rFonts w:ascii="Times New Roman" w:hAnsi="Times New Roman" w:cs="Times New Roman"/>
          <w:sz w:val="24"/>
          <w:szCs w:val="24"/>
        </w:rPr>
        <w:t>10), P.103-113.</w:t>
      </w:r>
    </w:p>
    <w:p w:rsidR="006C0662" w:rsidRPr="00397705" w:rsidRDefault="006C0662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Rao,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Ambati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Nageswara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. (2015). Perceptions of Students with Disabilities on Support Services provided in Higher Education Institutions. International Journal of Sociological Research, </w:t>
      </w:r>
      <w:r w:rsidR="00D44E26" w:rsidRPr="00397705">
        <w:rPr>
          <w:rFonts w:ascii="Times New Roman" w:hAnsi="Times New Roman" w:cs="Times New Roman"/>
          <w:sz w:val="24"/>
          <w:szCs w:val="24"/>
        </w:rPr>
        <w:t>Vol.8 (</w:t>
      </w:r>
      <w:r w:rsidRPr="00397705">
        <w:rPr>
          <w:rFonts w:ascii="Times New Roman" w:hAnsi="Times New Roman" w:cs="Times New Roman"/>
          <w:sz w:val="24"/>
          <w:szCs w:val="24"/>
        </w:rPr>
        <w:t>1–2).</w:t>
      </w:r>
    </w:p>
    <w:p w:rsidR="006C0662" w:rsidRPr="00397705" w:rsidRDefault="006C0662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Rao,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Ambati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Nageswara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>. (2017). Impact of the barriers encountered by students with disabilities on their learning experiences at higher education institutions. Journal of Indian Education, Vol. XLIII.</w:t>
      </w:r>
    </w:p>
    <w:p w:rsidR="00397705" w:rsidRPr="00397705" w:rsidRDefault="006C0662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Rao,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Ambati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Nageswara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>. (2017). Attitudinal Barriers Encountered by Students with Disabilities in Higher Education Institutions. The International Journal of Indian Psychology, Vol.4.</w:t>
      </w:r>
      <w:bookmarkStart w:id="0" w:name="_GoBack"/>
      <w:bookmarkEnd w:id="0"/>
    </w:p>
    <w:p w:rsidR="00397705" w:rsidRPr="00397705" w:rsidRDefault="00295AF7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Rao,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Ambati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Nageswara</w:t>
      </w:r>
      <w:proofErr w:type="spellEnd"/>
      <w:proofErr w:type="gramStart"/>
      <w:r w:rsidRPr="00397705">
        <w:rPr>
          <w:rFonts w:ascii="Times New Roman" w:hAnsi="Times New Roman" w:cs="Times New Roman"/>
          <w:sz w:val="24"/>
          <w:szCs w:val="24"/>
        </w:rPr>
        <w:t>.</w:t>
      </w:r>
      <w:r w:rsidR="003977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97705">
        <w:rPr>
          <w:rFonts w:ascii="Times New Roman" w:hAnsi="Times New Roman" w:cs="Times New Roman"/>
          <w:sz w:val="24"/>
          <w:szCs w:val="24"/>
        </w:rPr>
        <w:t>2015</w:t>
      </w:r>
      <w:r w:rsidR="00397705">
        <w:rPr>
          <w:rFonts w:ascii="Times New Roman" w:hAnsi="Times New Roman" w:cs="Times New Roman"/>
          <w:sz w:val="24"/>
          <w:szCs w:val="24"/>
        </w:rPr>
        <w:t>)</w:t>
      </w:r>
      <w:r w:rsidRPr="00397705">
        <w:rPr>
          <w:rFonts w:ascii="Times New Roman" w:hAnsi="Times New Roman" w:cs="Times New Roman"/>
          <w:sz w:val="24"/>
          <w:szCs w:val="24"/>
        </w:rPr>
        <w:t xml:space="preserve">.  “Assessing the Life Satisfaction of Elderly Living in Old Age Homes in the City of Ahmedabad” </w:t>
      </w:r>
      <w:r w:rsidRPr="00397705">
        <w:rPr>
          <w:rFonts w:ascii="Times New Roman" w:hAnsi="Times New Roman" w:cs="Times New Roman"/>
          <w:i/>
          <w:iCs/>
          <w:sz w:val="24"/>
          <w:szCs w:val="24"/>
        </w:rPr>
        <w:t xml:space="preserve">Indian Journal of Gerontology, </w:t>
      </w:r>
      <w:r w:rsidRPr="00397705">
        <w:rPr>
          <w:rFonts w:ascii="Times New Roman" w:hAnsi="Times New Roman" w:cs="Times New Roman"/>
          <w:sz w:val="24"/>
          <w:szCs w:val="24"/>
        </w:rPr>
        <w:t>Vol. 29 No. 2.</w:t>
      </w:r>
    </w:p>
    <w:p w:rsidR="00397705" w:rsidRPr="00397705" w:rsidRDefault="00295AF7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hAnsi="Times New Roman" w:cs="Times New Roman"/>
          <w:sz w:val="24"/>
          <w:szCs w:val="24"/>
        </w:rPr>
        <w:t xml:space="preserve">Rao,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Ambati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705">
        <w:rPr>
          <w:rFonts w:ascii="Times New Roman" w:hAnsi="Times New Roman" w:cs="Times New Roman"/>
          <w:sz w:val="24"/>
          <w:szCs w:val="24"/>
        </w:rPr>
        <w:t>Nageswara</w:t>
      </w:r>
      <w:proofErr w:type="spellEnd"/>
      <w:r w:rsidRPr="00397705">
        <w:rPr>
          <w:rFonts w:ascii="Times New Roman" w:hAnsi="Times New Roman" w:cs="Times New Roman"/>
          <w:sz w:val="24"/>
          <w:szCs w:val="24"/>
        </w:rPr>
        <w:t xml:space="preserve">. </w:t>
      </w:r>
      <w:r w:rsidR="00397705">
        <w:rPr>
          <w:rFonts w:ascii="Times New Roman" w:hAnsi="Times New Roman" w:cs="Times New Roman"/>
          <w:sz w:val="24"/>
          <w:szCs w:val="24"/>
        </w:rPr>
        <w:t>(</w:t>
      </w:r>
      <w:r w:rsidRPr="00397705">
        <w:rPr>
          <w:rFonts w:ascii="Times New Roman" w:hAnsi="Times New Roman" w:cs="Times New Roman"/>
          <w:sz w:val="24"/>
          <w:szCs w:val="24"/>
        </w:rPr>
        <w:t>2015</w:t>
      </w:r>
      <w:r w:rsidR="00397705">
        <w:rPr>
          <w:rFonts w:ascii="Times New Roman" w:hAnsi="Times New Roman" w:cs="Times New Roman"/>
          <w:sz w:val="24"/>
          <w:szCs w:val="24"/>
        </w:rPr>
        <w:t>)</w:t>
      </w:r>
      <w:r w:rsidRPr="00397705">
        <w:rPr>
          <w:rFonts w:ascii="Times New Roman" w:hAnsi="Times New Roman" w:cs="Times New Roman"/>
          <w:sz w:val="24"/>
          <w:szCs w:val="24"/>
        </w:rPr>
        <w:t xml:space="preserve">. “Coping Strategies Used By Students with Disabilities in Managing Social and Higher Educational Experiences”, </w:t>
      </w:r>
      <w:r w:rsidRPr="00397705">
        <w:rPr>
          <w:rFonts w:ascii="Times New Roman" w:hAnsi="Times New Roman" w:cs="Times New Roman"/>
          <w:i/>
          <w:iCs/>
          <w:sz w:val="24"/>
          <w:szCs w:val="24"/>
        </w:rPr>
        <w:t xml:space="preserve">The International Journal of Indian Psychology, </w:t>
      </w:r>
      <w:r w:rsidRPr="00397705">
        <w:rPr>
          <w:rFonts w:ascii="Times New Roman" w:hAnsi="Times New Roman" w:cs="Times New Roman"/>
          <w:sz w:val="24"/>
          <w:szCs w:val="24"/>
        </w:rPr>
        <w:t xml:space="preserve">Volume 2, Issue 3, No. 4. </w:t>
      </w:r>
    </w:p>
    <w:p w:rsidR="00397705" w:rsidRPr="00397705" w:rsidRDefault="00295AF7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Rao, </w:t>
      </w:r>
      <w:proofErr w:type="spellStart"/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Ambati</w:t>
      </w:r>
      <w:proofErr w:type="spellEnd"/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</w:t>
      </w:r>
      <w:proofErr w:type="spellStart"/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Nageswara</w:t>
      </w:r>
      <w:proofErr w:type="spellEnd"/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, </w:t>
      </w:r>
      <w:r w:rsid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(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2015</w:t>
      </w:r>
      <w:r w:rsid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)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(May) “Disability Development in India”</w:t>
      </w:r>
      <w:r w:rsidRPr="00397705">
        <w:rPr>
          <w:rFonts w:ascii="Times New Roman" w:eastAsia="Times New Roman" w:hAnsi="Times New Roman" w:cs="Times New Roman"/>
          <w:i/>
          <w:iCs/>
          <w:sz w:val="24"/>
          <w:szCs w:val="24"/>
          <w:lang w:eastAsia="en-IN" w:bidi="gu-IN"/>
        </w:rPr>
        <w:t>, Internal Journal of Humanities and Social Science Studies,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</w:t>
      </w:r>
      <w:proofErr w:type="spellStart"/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Vol</w:t>
      </w:r>
      <w:proofErr w:type="spellEnd"/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1, Issue -4.</w:t>
      </w:r>
    </w:p>
    <w:p w:rsidR="00397705" w:rsidRPr="00397705" w:rsidRDefault="00295AF7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eastAsia="Times New Roman" w:hAnsi="Times New Roman" w:cs="Times New Roman"/>
          <w:sz w:val="24"/>
          <w:szCs w:val="24"/>
        </w:rPr>
        <w:t xml:space="preserve">Rao, </w:t>
      </w:r>
      <w:hyperlink r:id="rId5" w:history="1">
        <w:proofErr w:type="spellStart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Ambati</w:t>
        </w:r>
        <w:proofErr w:type="spellEnd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Nageswara</w:t>
        </w:r>
        <w:proofErr w:type="spellEnd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(</w:t>
        </w:r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2013</w:t>
        </w:r>
        <w:r w:rsid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)</w:t>
        </w:r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</w:hyperlink>
      <w:r w:rsidRPr="0039770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“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University Teacher's Attitudes and Experiences of Teaching Students with Visual Impairments (SVIs).” </w:t>
      </w:r>
      <w:r w:rsidRPr="00397705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Asian Journal of Research in Social Sciences and Humanities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3 (3): </w:t>
      </w:r>
      <w:r w:rsidRPr="00397705">
        <w:rPr>
          <w:rFonts w:ascii="Times New Roman" w:eastAsia="Times New Roman" w:hAnsi="Times New Roman" w:cs="Times New Roman"/>
          <w:sz w:val="24"/>
          <w:szCs w:val="24"/>
        </w:rPr>
        <w:t>page no. 69-78</w:t>
      </w:r>
    </w:p>
    <w:p w:rsidR="00397705" w:rsidRPr="00397705" w:rsidRDefault="00295AF7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eastAsia="Times New Roman" w:hAnsi="Times New Roman" w:cs="Times New Roman"/>
          <w:sz w:val="24"/>
          <w:szCs w:val="24"/>
        </w:rPr>
        <w:t xml:space="preserve">Rao, </w:t>
      </w:r>
      <w:hyperlink r:id="rId6" w:history="1">
        <w:proofErr w:type="spellStart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Ambati</w:t>
        </w:r>
        <w:proofErr w:type="spellEnd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Nageswara</w:t>
        </w:r>
        <w:proofErr w:type="spellEnd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(</w:t>
        </w:r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2013</w:t>
        </w:r>
        <w:r w:rsid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)</w:t>
        </w:r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</w:hyperlink>
      <w:r w:rsidRPr="0039770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“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Paradigm shift in German disability policy and its impact on students with disabilities in higher education.” </w:t>
      </w:r>
      <w:r w:rsidRPr="00397705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International Journal of Social Sciences &amp; Interdisciplinary Research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</w:t>
      </w:r>
      <w:r w:rsidRPr="00397705">
        <w:rPr>
          <w:rFonts w:ascii="Times New Roman" w:eastAsia="Times New Roman" w:hAnsi="Times New Roman" w:cs="Times New Roman"/>
          <w:sz w:val="24"/>
          <w:szCs w:val="24"/>
        </w:rPr>
        <w:t>Vol. (2), Issue. (4): page no. 22-42.</w:t>
      </w:r>
    </w:p>
    <w:p w:rsidR="00397705" w:rsidRPr="00397705" w:rsidRDefault="00295AF7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Rao, </w:t>
      </w:r>
      <w:hyperlink r:id="rId7" w:history="1">
        <w:proofErr w:type="spellStart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Ambati</w:t>
        </w:r>
        <w:proofErr w:type="spellEnd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Nageswara</w:t>
        </w:r>
        <w:proofErr w:type="spellEnd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(</w:t>
        </w:r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2010</w:t>
        </w:r>
        <w:r w:rsid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)</w:t>
        </w:r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</w:hyperlink>
      <w:r w:rsidRPr="0039770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“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Policy and Provisional Services for Supporting Student with Disabilities in Higher Education Institution in Andhra Pradesh, India.” </w:t>
      </w:r>
      <w:r w:rsidRPr="00397705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 xml:space="preserve">Indian Journal of Social Development 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10 (1): page no.</w:t>
      </w:r>
      <w:r w:rsidRPr="00397705">
        <w:rPr>
          <w:rFonts w:ascii="Times New Roman" w:eastAsia="Times New Roman" w:hAnsi="Times New Roman" w:cs="Times New Roman"/>
          <w:sz w:val="24"/>
          <w:szCs w:val="24"/>
        </w:rPr>
        <w:t xml:space="preserve"> 69-88.</w:t>
      </w:r>
    </w:p>
    <w:p w:rsidR="00397705" w:rsidRPr="00397705" w:rsidRDefault="00295AF7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eastAsia="Times New Roman" w:hAnsi="Times New Roman" w:cs="Times New Roman"/>
          <w:sz w:val="24"/>
          <w:szCs w:val="24"/>
        </w:rPr>
        <w:t xml:space="preserve">Rao, </w:t>
      </w:r>
      <w:hyperlink r:id="rId8" w:history="1">
        <w:proofErr w:type="spellStart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Ambati</w:t>
        </w:r>
        <w:proofErr w:type="spellEnd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Nageswara</w:t>
        </w:r>
        <w:proofErr w:type="spellEnd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(</w:t>
        </w:r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2009</w:t>
        </w:r>
        <w:r w:rsid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)</w:t>
        </w:r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</w:hyperlink>
      <w:r w:rsidRPr="0039770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“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Poverty and Disability in India.” </w:t>
      </w:r>
      <w:r w:rsidRPr="00397705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Social Change, Journal of Council for Social Development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</w:t>
      </w:r>
      <w:r w:rsidRPr="00397705">
        <w:rPr>
          <w:rFonts w:ascii="Times New Roman" w:eastAsia="Times New Roman" w:hAnsi="Times New Roman" w:cs="Times New Roman"/>
          <w:sz w:val="24"/>
          <w:szCs w:val="24"/>
        </w:rPr>
        <w:t>Vol. (39), Issues (1): page no. 29-45</w:t>
      </w:r>
      <w:r w:rsidRPr="0039770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273D" w:rsidRPr="00397705" w:rsidRDefault="00295AF7" w:rsidP="0039770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705">
        <w:rPr>
          <w:rFonts w:ascii="Times New Roman" w:eastAsia="Times New Roman" w:hAnsi="Times New Roman" w:cs="Times New Roman"/>
          <w:sz w:val="24"/>
          <w:szCs w:val="24"/>
        </w:rPr>
        <w:t xml:space="preserve">Rao, </w:t>
      </w:r>
      <w:hyperlink r:id="rId9" w:history="1">
        <w:proofErr w:type="spellStart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Ambati</w:t>
        </w:r>
        <w:proofErr w:type="spellEnd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Nageswara</w:t>
        </w:r>
        <w:proofErr w:type="spellEnd"/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  <w:r w:rsid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(</w:t>
        </w:r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2009</w:t>
        </w:r>
        <w:r w:rsid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)</w:t>
        </w:r>
        <w:r w:rsidRPr="0039770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 xml:space="preserve">. </w:t>
        </w:r>
      </w:hyperlink>
      <w:r w:rsid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Issues Encountered by Students with Di</w:t>
      </w:r>
      <w:r w:rsid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sabilities at Higher Education,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</w:t>
      </w:r>
      <w:r w:rsidRPr="00397705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Journal of World Universities Forum</w:t>
      </w:r>
      <w:r w:rsidRPr="00397705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2 </w:t>
      </w:r>
      <w:r w:rsidRPr="00397705">
        <w:rPr>
          <w:rFonts w:ascii="Times New Roman" w:eastAsia="Times New Roman" w:hAnsi="Times New Roman" w:cs="Times New Roman"/>
          <w:sz w:val="24"/>
          <w:szCs w:val="24"/>
        </w:rPr>
        <w:t>Vol. (2), Issues (4), page no. 57-68</w:t>
      </w:r>
    </w:p>
    <w:sectPr w:rsidR="000A273D" w:rsidRPr="00397705" w:rsidSect="0045782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5C79"/>
    <w:multiLevelType w:val="multilevel"/>
    <w:tmpl w:val="AE50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005E3"/>
    <w:multiLevelType w:val="hybridMultilevel"/>
    <w:tmpl w:val="1BCCB7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E477E"/>
    <w:multiLevelType w:val="hybridMultilevel"/>
    <w:tmpl w:val="FE6AE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BE"/>
    <w:rsid w:val="000A273D"/>
    <w:rsid w:val="00295AF7"/>
    <w:rsid w:val="00397705"/>
    <w:rsid w:val="00457828"/>
    <w:rsid w:val="006C0662"/>
    <w:rsid w:val="00A4440F"/>
    <w:rsid w:val="00AD46BE"/>
    <w:rsid w:val="00C9680F"/>
    <w:rsid w:val="00D44E26"/>
    <w:rsid w:val="00EB57EF"/>
    <w:rsid w:val="00E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B444-BDAA-4983-9752-4FC1A1B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F7"/>
    <w:pPr>
      <w:spacing w:after="200" w:line="276" w:lineRule="auto"/>
      <w:ind w:left="720"/>
      <w:contextualSpacing/>
    </w:pPr>
    <w:rPr>
      <w:rFonts w:ascii="Calibri" w:eastAsia="Calibri" w:hAnsi="Calibri" w:cs="Shruti"/>
      <w:lang w:val="en-IN"/>
    </w:rPr>
  </w:style>
  <w:style w:type="character" w:styleId="Hyperlink">
    <w:name w:val="Hyperlink"/>
    <w:uiPriority w:val="99"/>
    <w:unhideWhenUsed/>
    <w:rsid w:val="00295A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73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2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052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2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61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7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2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55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lu.ac.in/faculty-detail.php?staffId=6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nlu.ac.in/faculty-detail.php?staffId=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nlu.ac.in/faculty-detail.php?staffId=6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nlu.ac.in/faculty-detail.php?staffId=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nlu.ac.in/faculty-detail.php?staffId=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2021-10-11T05:27:00Z</dcterms:created>
  <dcterms:modified xsi:type="dcterms:W3CDTF">2021-10-11T08:12:00Z</dcterms:modified>
</cp:coreProperties>
</file>