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58B" w:rsidRDefault="0009758B" w:rsidP="00055841"/>
    <w:p w:rsidR="00055841" w:rsidRDefault="00055841" w:rsidP="00055841">
      <w:pPr>
        <w:pStyle w:val="NormalWeb"/>
        <w:shd w:val="clear" w:color="auto" w:fill="FFFFFF"/>
        <w:spacing w:before="0" w:beforeAutospacing="0" w:after="0" w:afterAutospacing="0" w:line="353" w:lineRule="atLeast"/>
        <w:jc w:val="center"/>
        <w:rPr>
          <w:rFonts w:ascii="Calibri" w:hAnsi="Calibri" w:cs="Arial"/>
          <w:color w:val="222222"/>
          <w:sz w:val="22"/>
          <w:szCs w:val="22"/>
        </w:rPr>
      </w:pPr>
      <w:bookmarkStart w:id="0" w:name="_GoBack"/>
      <w:r>
        <w:rPr>
          <w:rFonts w:ascii="Arial" w:hAnsi="Arial" w:cs="Arial"/>
          <w:b/>
          <w:bCs/>
          <w:color w:val="0000FF"/>
        </w:rPr>
        <w:t>GNLU rated as the Best University in the State</w:t>
      </w:r>
    </w:p>
    <w:bookmarkEnd w:id="0"/>
    <w:p w:rsidR="00055841" w:rsidRDefault="00055841" w:rsidP="00055841">
      <w:pPr>
        <w:pStyle w:val="NormalWeb"/>
        <w:shd w:val="clear" w:color="auto" w:fill="FFFFFF"/>
        <w:spacing w:before="0" w:beforeAutospacing="0" w:after="0" w:afterAutospacing="0" w:line="353" w:lineRule="atLeast"/>
        <w:rPr>
          <w:rFonts w:ascii="Calibri" w:hAnsi="Calibri" w:cs="Arial"/>
          <w:color w:val="222222"/>
          <w:sz w:val="22"/>
          <w:szCs w:val="22"/>
        </w:rPr>
      </w:pPr>
      <w:r>
        <w:rPr>
          <w:rFonts w:ascii="Arial" w:hAnsi="Arial" w:cs="Arial"/>
          <w:color w:val="0000FF"/>
        </w:rPr>
        <w:t> </w:t>
      </w:r>
    </w:p>
    <w:p w:rsidR="00055841" w:rsidRDefault="00055841" w:rsidP="00055841">
      <w:pPr>
        <w:pStyle w:val="NormalWeb"/>
        <w:shd w:val="clear" w:color="auto" w:fill="FFFFFF"/>
        <w:spacing w:before="0" w:beforeAutospacing="0" w:after="0" w:afterAutospacing="0" w:line="353" w:lineRule="atLeast"/>
        <w:jc w:val="both"/>
        <w:rPr>
          <w:rFonts w:ascii="Calibri" w:hAnsi="Calibri" w:cs="Arial"/>
          <w:color w:val="222222"/>
          <w:sz w:val="22"/>
          <w:szCs w:val="22"/>
        </w:rPr>
      </w:pPr>
      <w:proofErr w:type="spellStart"/>
      <w:r>
        <w:rPr>
          <w:rFonts w:ascii="Arial" w:hAnsi="Arial" w:cs="Arial"/>
          <w:b/>
          <w:bCs/>
          <w:color w:val="0000FF"/>
        </w:rPr>
        <w:t>Gandhinagar</w:t>
      </w:r>
      <w:proofErr w:type="spellEnd"/>
      <w:r>
        <w:rPr>
          <w:rFonts w:ascii="Arial" w:hAnsi="Arial" w:cs="Arial"/>
          <w:b/>
          <w:bCs/>
          <w:color w:val="0000FF"/>
        </w:rPr>
        <w:t>, February 27, 2019</w:t>
      </w:r>
      <w:r>
        <w:rPr>
          <w:rFonts w:ascii="Arial" w:hAnsi="Arial" w:cs="Arial"/>
          <w:color w:val="0000FF"/>
        </w:rPr>
        <w:t>: Gujarat National Law University (GNLU) emerged as the best university in the state as per the results of the Gujarat State Level Institutional Rating Framework (GSIRF), announced at the Award Function held today.</w:t>
      </w:r>
    </w:p>
    <w:p w:rsidR="00055841" w:rsidRDefault="00055841" w:rsidP="00055841">
      <w:pPr>
        <w:pStyle w:val="NormalWeb"/>
        <w:shd w:val="clear" w:color="auto" w:fill="FFFFFF"/>
        <w:spacing w:before="0" w:beforeAutospacing="0" w:after="0" w:afterAutospacing="0" w:line="353" w:lineRule="atLeast"/>
        <w:jc w:val="both"/>
        <w:rPr>
          <w:rFonts w:ascii="Calibri" w:hAnsi="Calibri" w:cs="Arial"/>
          <w:color w:val="222222"/>
          <w:sz w:val="22"/>
          <w:szCs w:val="22"/>
        </w:rPr>
      </w:pPr>
      <w:r>
        <w:rPr>
          <w:rFonts w:ascii="Arial" w:hAnsi="Arial" w:cs="Arial"/>
          <w:color w:val="0000FF"/>
        </w:rPr>
        <w:t> </w:t>
      </w:r>
    </w:p>
    <w:p w:rsidR="00055841" w:rsidRDefault="00055841" w:rsidP="00055841">
      <w:pPr>
        <w:pStyle w:val="NormalWeb"/>
        <w:shd w:val="clear" w:color="auto" w:fill="FFFFFF"/>
        <w:spacing w:before="0" w:beforeAutospacing="0" w:after="0" w:afterAutospacing="0" w:line="353" w:lineRule="atLeast"/>
        <w:jc w:val="both"/>
        <w:rPr>
          <w:rFonts w:ascii="Calibri" w:hAnsi="Calibri" w:cs="Arial"/>
          <w:color w:val="222222"/>
          <w:sz w:val="22"/>
          <w:szCs w:val="22"/>
        </w:rPr>
      </w:pPr>
      <w:r>
        <w:rPr>
          <w:rFonts w:ascii="Arial" w:hAnsi="Arial" w:cs="Arial"/>
          <w:color w:val="0000FF"/>
        </w:rPr>
        <w:t>GNLU has outranked other universities in the state of Gujarat with a CGPA of 3.78 on a five-point scale.</w:t>
      </w:r>
    </w:p>
    <w:p w:rsidR="00055841" w:rsidRDefault="00055841" w:rsidP="00055841">
      <w:pPr>
        <w:pStyle w:val="NormalWeb"/>
        <w:shd w:val="clear" w:color="auto" w:fill="FFFFFF"/>
        <w:spacing w:before="0" w:beforeAutospacing="0" w:after="0" w:afterAutospacing="0" w:line="353" w:lineRule="atLeast"/>
        <w:jc w:val="both"/>
        <w:rPr>
          <w:rFonts w:ascii="Calibri" w:hAnsi="Calibri" w:cs="Arial"/>
          <w:color w:val="222222"/>
          <w:sz w:val="22"/>
          <w:szCs w:val="22"/>
        </w:rPr>
      </w:pPr>
      <w:r>
        <w:rPr>
          <w:rFonts w:ascii="Arial" w:hAnsi="Arial" w:cs="Arial"/>
          <w:color w:val="0000FF"/>
        </w:rPr>
        <w:t> </w:t>
      </w:r>
    </w:p>
    <w:p w:rsidR="00055841" w:rsidRDefault="00055841" w:rsidP="00055841">
      <w:pPr>
        <w:pStyle w:val="NormalWeb"/>
        <w:shd w:val="clear" w:color="auto" w:fill="FFFFFF"/>
        <w:spacing w:before="0" w:beforeAutospacing="0" w:after="0" w:afterAutospacing="0" w:line="353" w:lineRule="atLeast"/>
        <w:jc w:val="both"/>
        <w:rPr>
          <w:rFonts w:ascii="Calibri" w:hAnsi="Calibri" w:cs="Arial"/>
          <w:color w:val="222222"/>
          <w:sz w:val="22"/>
          <w:szCs w:val="22"/>
        </w:rPr>
      </w:pPr>
      <w:r>
        <w:rPr>
          <w:rFonts w:ascii="Arial" w:hAnsi="Arial" w:cs="Arial"/>
          <w:color w:val="0000FF"/>
        </w:rPr>
        <w:t xml:space="preserve">GNLU Director </w:t>
      </w:r>
      <w:proofErr w:type="spellStart"/>
      <w:r>
        <w:rPr>
          <w:rFonts w:ascii="Arial" w:hAnsi="Arial" w:cs="Arial"/>
          <w:color w:val="0000FF"/>
        </w:rPr>
        <w:t>Dr</w:t>
      </w:r>
      <w:proofErr w:type="spellEnd"/>
      <w:r>
        <w:rPr>
          <w:rFonts w:ascii="Arial" w:hAnsi="Arial" w:cs="Arial"/>
          <w:color w:val="0000FF"/>
        </w:rPr>
        <w:t xml:space="preserve"> </w:t>
      </w:r>
      <w:proofErr w:type="spellStart"/>
      <w:r>
        <w:rPr>
          <w:rFonts w:ascii="Arial" w:hAnsi="Arial" w:cs="Arial"/>
          <w:color w:val="0000FF"/>
        </w:rPr>
        <w:t>Bimal</w:t>
      </w:r>
      <w:proofErr w:type="spellEnd"/>
      <w:r>
        <w:rPr>
          <w:rFonts w:ascii="Arial" w:hAnsi="Arial" w:cs="Arial"/>
          <w:color w:val="0000FF"/>
        </w:rPr>
        <w:t xml:space="preserve"> Patel was presented the award by </w:t>
      </w:r>
      <w:proofErr w:type="spellStart"/>
      <w:r>
        <w:rPr>
          <w:rFonts w:ascii="Arial" w:hAnsi="Arial" w:cs="Arial"/>
          <w:color w:val="0000FF"/>
        </w:rPr>
        <w:t>Hon’ble</w:t>
      </w:r>
      <w:proofErr w:type="spellEnd"/>
      <w:r>
        <w:rPr>
          <w:rFonts w:ascii="Arial" w:hAnsi="Arial" w:cs="Arial"/>
          <w:color w:val="0000FF"/>
        </w:rPr>
        <w:t xml:space="preserve"> Shri </w:t>
      </w:r>
      <w:proofErr w:type="spellStart"/>
      <w:r>
        <w:rPr>
          <w:rFonts w:ascii="Arial" w:hAnsi="Arial" w:cs="Arial"/>
          <w:color w:val="0000FF"/>
        </w:rPr>
        <w:t>Bhupendrasinh</w:t>
      </w:r>
      <w:proofErr w:type="spellEnd"/>
      <w:r>
        <w:rPr>
          <w:rFonts w:ascii="Arial" w:hAnsi="Arial" w:cs="Arial"/>
          <w:color w:val="0000FF"/>
        </w:rPr>
        <w:t xml:space="preserve"> </w:t>
      </w:r>
      <w:proofErr w:type="spellStart"/>
      <w:r>
        <w:rPr>
          <w:rFonts w:ascii="Arial" w:hAnsi="Arial" w:cs="Arial"/>
          <w:color w:val="0000FF"/>
        </w:rPr>
        <w:t>Chudasama</w:t>
      </w:r>
      <w:proofErr w:type="spellEnd"/>
      <w:r>
        <w:rPr>
          <w:rFonts w:ascii="Arial" w:hAnsi="Arial" w:cs="Arial"/>
          <w:color w:val="0000FF"/>
        </w:rPr>
        <w:t xml:space="preserve">, Minister of Education, </w:t>
      </w:r>
      <w:proofErr w:type="gramStart"/>
      <w:r>
        <w:rPr>
          <w:rFonts w:ascii="Arial" w:hAnsi="Arial" w:cs="Arial"/>
          <w:color w:val="0000FF"/>
        </w:rPr>
        <w:t>Government</w:t>
      </w:r>
      <w:proofErr w:type="gramEnd"/>
      <w:r>
        <w:rPr>
          <w:rFonts w:ascii="Arial" w:hAnsi="Arial" w:cs="Arial"/>
          <w:color w:val="0000FF"/>
        </w:rPr>
        <w:t xml:space="preserve"> of Gujarat. Other dignitaries present included Smt. </w:t>
      </w:r>
      <w:proofErr w:type="spellStart"/>
      <w:r>
        <w:rPr>
          <w:rFonts w:ascii="Arial" w:hAnsi="Arial" w:cs="Arial"/>
          <w:color w:val="0000FF"/>
        </w:rPr>
        <w:t>Vibhavariben</w:t>
      </w:r>
      <w:proofErr w:type="spellEnd"/>
      <w:r>
        <w:rPr>
          <w:rFonts w:ascii="Arial" w:hAnsi="Arial" w:cs="Arial"/>
          <w:color w:val="0000FF"/>
        </w:rPr>
        <w:t xml:space="preserve"> Dave, </w:t>
      </w:r>
      <w:proofErr w:type="spellStart"/>
      <w:r>
        <w:rPr>
          <w:rFonts w:ascii="Arial" w:hAnsi="Arial" w:cs="Arial"/>
          <w:color w:val="0000FF"/>
        </w:rPr>
        <w:t>Hon’ble</w:t>
      </w:r>
      <w:proofErr w:type="spellEnd"/>
      <w:r>
        <w:rPr>
          <w:rFonts w:ascii="Arial" w:hAnsi="Arial" w:cs="Arial"/>
          <w:color w:val="0000FF"/>
        </w:rPr>
        <w:t xml:space="preserve"> Minister of State for Education, </w:t>
      </w:r>
      <w:proofErr w:type="spellStart"/>
      <w:r>
        <w:rPr>
          <w:rFonts w:ascii="Arial" w:hAnsi="Arial" w:cs="Arial"/>
          <w:color w:val="0000FF"/>
        </w:rPr>
        <w:t>Smt</w:t>
      </w:r>
      <w:proofErr w:type="spellEnd"/>
      <w:r>
        <w:rPr>
          <w:rFonts w:ascii="Arial" w:hAnsi="Arial" w:cs="Arial"/>
          <w:color w:val="0000FF"/>
        </w:rPr>
        <w:t xml:space="preserve"> </w:t>
      </w:r>
      <w:proofErr w:type="spellStart"/>
      <w:r>
        <w:rPr>
          <w:rFonts w:ascii="Arial" w:hAnsi="Arial" w:cs="Arial"/>
          <w:color w:val="0000FF"/>
        </w:rPr>
        <w:t>Anju</w:t>
      </w:r>
      <w:proofErr w:type="spellEnd"/>
      <w:r>
        <w:rPr>
          <w:rFonts w:ascii="Arial" w:hAnsi="Arial" w:cs="Arial"/>
          <w:color w:val="0000FF"/>
        </w:rPr>
        <w:t xml:space="preserve"> Sharma, Principal Secretary, Education and K.B. </w:t>
      </w:r>
      <w:proofErr w:type="spellStart"/>
      <w:r>
        <w:rPr>
          <w:rFonts w:ascii="Arial" w:hAnsi="Arial" w:cs="Arial"/>
          <w:color w:val="0000FF"/>
        </w:rPr>
        <w:t>Upadhyaya</w:t>
      </w:r>
      <w:proofErr w:type="spellEnd"/>
      <w:r>
        <w:rPr>
          <w:rFonts w:ascii="Arial" w:hAnsi="Arial" w:cs="Arial"/>
          <w:color w:val="0000FF"/>
        </w:rPr>
        <w:t>, C.E.O. Knowledge Consortium of Gujarat.</w:t>
      </w:r>
    </w:p>
    <w:p w:rsidR="00055841" w:rsidRDefault="00055841" w:rsidP="00055841">
      <w:pPr>
        <w:pStyle w:val="NormalWeb"/>
        <w:shd w:val="clear" w:color="auto" w:fill="FFFFFF"/>
        <w:spacing w:before="0" w:beforeAutospacing="0" w:after="0" w:afterAutospacing="0" w:line="353" w:lineRule="atLeast"/>
        <w:jc w:val="both"/>
        <w:rPr>
          <w:rFonts w:ascii="Calibri" w:hAnsi="Calibri" w:cs="Arial"/>
          <w:color w:val="222222"/>
          <w:sz w:val="22"/>
          <w:szCs w:val="22"/>
        </w:rPr>
      </w:pPr>
      <w:r>
        <w:rPr>
          <w:rFonts w:ascii="Arial" w:hAnsi="Arial" w:cs="Arial"/>
          <w:color w:val="0000FF"/>
        </w:rPr>
        <w:t> </w:t>
      </w:r>
    </w:p>
    <w:p w:rsidR="00055841" w:rsidRDefault="00055841" w:rsidP="00055841">
      <w:pPr>
        <w:pStyle w:val="NormalWeb"/>
        <w:shd w:val="clear" w:color="auto" w:fill="FFFFFF"/>
        <w:spacing w:before="0" w:beforeAutospacing="0" w:after="0" w:afterAutospacing="0" w:line="353" w:lineRule="atLeast"/>
        <w:jc w:val="both"/>
        <w:rPr>
          <w:rFonts w:ascii="Calibri" w:hAnsi="Calibri" w:cs="Arial"/>
          <w:color w:val="222222"/>
          <w:sz w:val="22"/>
          <w:szCs w:val="22"/>
        </w:rPr>
      </w:pPr>
      <w:r>
        <w:rPr>
          <w:rFonts w:ascii="Arial" w:hAnsi="Arial" w:cs="Arial"/>
          <w:color w:val="0000FF"/>
        </w:rPr>
        <w:t xml:space="preserve">On this occasion, GNLU Director, </w:t>
      </w:r>
      <w:proofErr w:type="spellStart"/>
      <w:r>
        <w:rPr>
          <w:rFonts w:ascii="Arial" w:hAnsi="Arial" w:cs="Arial"/>
          <w:color w:val="0000FF"/>
        </w:rPr>
        <w:t>Dr</w:t>
      </w:r>
      <w:proofErr w:type="spellEnd"/>
      <w:r>
        <w:rPr>
          <w:rFonts w:ascii="Arial" w:hAnsi="Arial" w:cs="Arial"/>
          <w:color w:val="0000FF"/>
        </w:rPr>
        <w:t xml:space="preserve"> </w:t>
      </w:r>
      <w:proofErr w:type="spellStart"/>
      <w:r>
        <w:rPr>
          <w:rFonts w:ascii="Arial" w:hAnsi="Arial" w:cs="Arial"/>
          <w:color w:val="0000FF"/>
        </w:rPr>
        <w:t>Bimal</w:t>
      </w:r>
      <w:proofErr w:type="spellEnd"/>
      <w:r>
        <w:rPr>
          <w:rFonts w:ascii="Arial" w:hAnsi="Arial" w:cs="Arial"/>
          <w:color w:val="0000FF"/>
        </w:rPr>
        <w:t xml:space="preserve"> Patel revisited the journey of the past 14 years and dedicated the award to GNLU faculty, students, alumni and administrative staff who have worked relentlessly to achieve the highest standards of teaching and research.</w:t>
      </w:r>
    </w:p>
    <w:p w:rsidR="00055841" w:rsidRDefault="00055841" w:rsidP="00055841">
      <w:pPr>
        <w:pStyle w:val="NormalWeb"/>
        <w:shd w:val="clear" w:color="auto" w:fill="FFFFFF"/>
        <w:spacing w:before="0" w:beforeAutospacing="0" w:after="0" w:afterAutospacing="0" w:line="353" w:lineRule="atLeast"/>
        <w:jc w:val="both"/>
        <w:rPr>
          <w:rFonts w:ascii="Calibri" w:hAnsi="Calibri" w:cs="Arial"/>
          <w:color w:val="222222"/>
          <w:sz w:val="22"/>
          <w:szCs w:val="22"/>
        </w:rPr>
      </w:pPr>
      <w:r>
        <w:rPr>
          <w:rFonts w:ascii="Arial" w:hAnsi="Arial" w:cs="Arial"/>
          <w:color w:val="0000FF"/>
        </w:rPr>
        <w:t> </w:t>
      </w:r>
    </w:p>
    <w:p w:rsidR="00055841" w:rsidRDefault="00055841" w:rsidP="00055841">
      <w:pPr>
        <w:pStyle w:val="NormalWeb"/>
        <w:shd w:val="clear" w:color="auto" w:fill="FFFFFF"/>
        <w:spacing w:before="0" w:beforeAutospacing="0" w:after="0" w:afterAutospacing="0" w:line="353" w:lineRule="atLeast"/>
        <w:jc w:val="both"/>
        <w:rPr>
          <w:rFonts w:ascii="Calibri" w:hAnsi="Calibri" w:cs="Arial"/>
          <w:color w:val="222222"/>
          <w:sz w:val="22"/>
          <w:szCs w:val="22"/>
        </w:rPr>
      </w:pPr>
      <w:r>
        <w:rPr>
          <w:rFonts w:ascii="Arial" w:hAnsi="Arial" w:cs="Arial"/>
          <w:color w:val="0000FF"/>
        </w:rPr>
        <w:t>He also extended his gratitude to the Government of Gujarat for all the support and encouragement extended to the university. “This award will further motivate all of us at GNLU to strive for excellence at the national and international level,” he said.</w:t>
      </w:r>
    </w:p>
    <w:p w:rsidR="00055841" w:rsidRDefault="00055841" w:rsidP="00055841">
      <w:pPr>
        <w:pStyle w:val="NormalWeb"/>
        <w:shd w:val="clear" w:color="auto" w:fill="FFFFFF"/>
        <w:spacing w:before="0" w:beforeAutospacing="0" w:after="0" w:afterAutospacing="0" w:line="353" w:lineRule="atLeast"/>
        <w:jc w:val="both"/>
        <w:rPr>
          <w:rFonts w:ascii="Calibri" w:hAnsi="Calibri" w:cs="Arial"/>
          <w:color w:val="222222"/>
          <w:sz w:val="22"/>
          <w:szCs w:val="22"/>
        </w:rPr>
      </w:pPr>
      <w:r>
        <w:rPr>
          <w:rFonts w:ascii="Arial" w:hAnsi="Arial" w:cs="Arial"/>
          <w:color w:val="0000FF"/>
        </w:rPr>
        <w:t> </w:t>
      </w:r>
    </w:p>
    <w:p w:rsidR="00055841" w:rsidRDefault="00055841" w:rsidP="00055841">
      <w:pPr>
        <w:pStyle w:val="NormalWeb"/>
        <w:shd w:val="clear" w:color="auto" w:fill="FFFFFF"/>
        <w:spacing w:before="0" w:beforeAutospacing="0" w:after="0" w:afterAutospacing="0" w:line="353" w:lineRule="atLeast"/>
        <w:jc w:val="both"/>
        <w:rPr>
          <w:rFonts w:ascii="Calibri" w:hAnsi="Calibri" w:cs="Arial"/>
          <w:color w:val="222222"/>
          <w:sz w:val="22"/>
          <w:szCs w:val="22"/>
        </w:rPr>
      </w:pPr>
      <w:proofErr w:type="spellStart"/>
      <w:r>
        <w:rPr>
          <w:rFonts w:ascii="Arial" w:hAnsi="Arial" w:cs="Arial"/>
          <w:color w:val="0000FF"/>
        </w:rPr>
        <w:t>Dr</w:t>
      </w:r>
      <w:proofErr w:type="spellEnd"/>
      <w:r>
        <w:rPr>
          <w:rFonts w:ascii="Arial" w:hAnsi="Arial" w:cs="Arial"/>
          <w:color w:val="0000FF"/>
        </w:rPr>
        <w:t xml:space="preserve"> Patel attributed the success of the university to its inter-disciplinary approach in teaching &amp; research. Faculty continuously review and update the courses to keep pace with the changing times. “We are not afraid to take bold and innovative steps. For example, GNLU is the first NLU to introduce a course on Judicial Ethics in its undergraduate </w:t>
      </w:r>
      <w:proofErr w:type="spellStart"/>
      <w:r>
        <w:rPr>
          <w:rFonts w:ascii="Arial" w:hAnsi="Arial" w:cs="Arial"/>
          <w:color w:val="0000FF"/>
        </w:rPr>
        <w:t>programme</w:t>
      </w:r>
      <w:proofErr w:type="spellEnd"/>
      <w:r>
        <w:rPr>
          <w:rFonts w:ascii="Arial" w:hAnsi="Arial" w:cs="Arial"/>
          <w:color w:val="0000FF"/>
        </w:rPr>
        <w:t>,” he said</w:t>
      </w:r>
    </w:p>
    <w:p w:rsidR="00055841" w:rsidRDefault="00055841" w:rsidP="00055841">
      <w:pPr>
        <w:pStyle w:val="NormalWeb"/>
        <w:shd w:val="clear" w:color="auto" w:fill="FFFFFF"/>
        <w:spacing w:before="0" w:beforeAutospacing="0" w:after="0" w:afterAutospacing="0" w:line="353" w:lineRule="atLeast"/>
        <w:jc w:val="both"/>
        <w:rPr>
          <w:rFonts w:ascii="Calibri" w:hAnsi="Calibri" w:cs="Arial"/>
          <w:color w:val="222222"/>
          <w:sz w:val="22"/>
          <w:szCs w:val="22"/>
        </w:rPr>
      </w:pPr>
      <w:r>
        <w:rPr>
          <w:rFonts w:ascii="Arial" w:hAnsi="Arial" w:cs="Arial"/>
          <w:color w:val="0000FF"/>
        </w:rPr>
        <w:t> </w:t>
      </w:r>
    </w:p>
    <w:p w:rsidR="00055841" w:rsidRDefault="00055841" w:rsidP="00055841">
      <w:pPr>
        <w:pStyle w:val="NormalWeb"/>
        <w:shd w:val="clear" w:color="auto" w:fill="FFFFFF"/>
        <w:spacing w:before="0" w:beforeAutospacing="0" w:after="0" w:afterAutospacing="0" w:line="353" w:lineRule="atLeast"/>
        <w:jc w:val="both"/>
        <w:rPr>
          <w:rFonts w:ascii="Calibri" w:hAnsi="Calibri" w:cs="Arial"/>
          <w:color w:val="222222"/>
          <w:sz w:val="22"/>
          <w:szCs w:val="22"/>
        </w:rPr>
      </w:pPr>
      <w:r>
        <w:rPr>
          <w:rFonts w:ascii="Arial" w:hAnsi="Arial" w:cs="Arial"/>
          <w:color w:val="0000FF"/>
        </w:rPr>
        <w:t xml:space="preserve">GNLU </w:t>
      </w:r>
      <w:proofErr w:type="spellStart"/>
      <w:r>
        <w:rPr>
          <w:rFonts w:ascii="Arial" w:hAnsi="Arial" w:cs="Arial"/>
          <w:color w:val="0000FF"/>
        </w:rPr>
        <w:t>endeavours</w:t>
      </w:r>
      <w:proofErr w:type="spellEnd"/>
      <w:r>
        <w:rPr>
          <w:rFonts w:ascii="Arial" w:hAnsi="Arial" w:cs="Arial"/>
          <w:color w:val="0000FF"/>
        </w:rPr>
        <w:t xml:space="preserve"> to be a truly research-based teaching university with collaborations with leading law institutions globally. “Our next focus will be on expanding the international network to create more and more opportunities for GNLU students and faculty for exchange, internships, joint research and training </w:t>
      </w:r>
      <w:proofErr w:type="spellStart"/>
      <w:r>
        <w:rPr>
          <w:rFonts w:ascii="Arial" w:hAnsi="Arial" w:cs="Arial"/>
          <w:color w:val="0000FF"/>
        </w:rPr>
        <w:t>programmes</w:t>
      </w:r>
      <w:proofErr w:type="spellEnd"/>
      <w:r>
        <w:rPr>
          <w:rFonts w:ascii="Arial" w:hAnsi="Arial" w:cs="Arial"/>
          <w:color w:val="0000FF"/>
        </w:rPr>
        <w:t>,” he said. </w:t>
      </w:r>
    </w:p>
    <w:p w:rsidR="00055841" w:rsidRPr="00055841" w:rsidRDefault="00055841" w:rsidP="00055841">
      <w:pPr>
        <w:jc w:val="both"/>
      </w:pPr>
    </w:p>
    <w:sectPr w:rsidR="00055841" w:rsidRPr="00055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AA9"/>
    <w:rsid w:val="00022809"/>
    <w:rsid w:val="00040714"/>
    <w:rsid w:val="00055841"/>
    <w:rsid w:val="0009758B"/>
    <w:rsid w:val="001C1124"/>
    <w:rsid w:val="0046160C"/>
    <w:rsid w:val="004B1700"/>
    <w:rsid w:val="0059209B"/>
    <w:rsid w:val="00685D1A"/>
    <w:rsid w:val="006B6B6A"/>
    <w:rsid w:val="006C2A21"/>
    <w:rsid w:val="00832907"/>
    <w:rsid w:val="00AF7AA9"/>
    <w:rsid w:val="00BC6B35"/>
    <w:rsid w:val="00D32647"/>
    <w:rsid w:val="00E204B1"/>
    <w:rsid w:val="00EB2718"/>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94F1E-BC20-4400-8554-71E6A14F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85D1A"/>
    <w:pPr>
      <w:spacing w:before="100" w:beforeAutospacing="1" w:after="100" w:afterAutospacing="1" w:line="240" w:lineRule="auto"/>
      <w:outlineLvl w:val="1"/>
    </w:pPr>
    <w:rPr>
      <w:rFonts w:ascii="Times New Roman" w:eastAsia="Times New Roman" w:hAnsi="Times New Roman" w:cs="Times New Roman"/>
      <w:b/>
      <w:bCs/>
      <w:sz w:val="36"/>
      <w:szCs w:val="36"/>
      <w:lang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1190884291292064823gmail-msolistparagraph">
    <w:name w:val="m_1190884291292064823gmail-msolistparagraph"/>
    <w:basedOn w:val="Normal"/>
    <w:rsid w:val="00AF7AA9"/>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Heading2Char">
    <w:name w:val="Heading 2 Char"/>
    <w:basedOn w:val="DefaultParagraphFont"/>
    <w:link w:val="Heading2"/>
    <w:uiPriority w:val="9"/>
    <w:rsid w:val="00685D1A"/>
    <w:rPr>
      <w:rFonts w:ascii="Times New Roman" w:eastAsia="Times New Roman" w:hAnsi="Times New Roman" w:cs="Times New Roman"/>
      <w:b/>
      <w:bCs/>
      <w:sz w:val="36"/>
      <w:szCs w:val="36"/>
      <w:lang w:bidi="gu-IN"/>
    </w:rPr>
  </w:style>
  <w:style w:type="character" w:styleId="Hyperlink">
    <w:name w:val="Hyperlink"/>
    <w:basedOn w:val="DefaultParagraphFont"/>
    <w:uiPriority w:val="99"/>
    <w:semiHidden/>
    <w:unhideWhenUsed/>
    <w:rsid w:val="006B6B6A"/>
    <w:rPr>
      <w:color w:val="0000FF"/>
      <w:u w:val="single"/>
    </w:rPr>
  </w:style>
  <w:style w:type="paragraph" w:customStyle="1" w:styleId="m5794887301749166094m-8738370292440516081m-7263978063304316329gmail-m-8218094689739832660ydp64c81dfdmsonormal">
    <w:name w:val="m_5794887301749166094m-8738370292440516081m-7263978063304316329gmail-m-8218094689739832660ydp64c81dfdmsonormal"/>
    <w:basedOn w:val="Normal"/>
    <w:rsid w:val="001C1124"/>
    <w:pPr>
      <w:spacing w:before="100" w:beforeAutospacing="1" w:after="100" w:afterAutospacing="1" w:line="240" w:lineRule="auto"/>
    </w:pPr>
    <w:rPr>
      <w:rFonts w:ascii="Times New Roman" w:eastAsia="Times New Roman" w:hAnsi="Times New Roman" w:cs="Times New Roman"/>
      <w:sz w:val="24"/>
      <w:szCs w:val="24"/>
      <w:lang w:bidi="gu-IN"/>
    </w:rPr>
  </w:style>
  <w:style w:type="paragraph" w:styleId="NormalWeb">
    <w:name w:val="Normal (Web)"/>
    <w:basedOn w:val="Normal"/>
    <w:uiPriority w:val="99"/>
    <w:semiHidden/>
    <w:unhideWhenUsed/>
    <w:rsid w:val="00055841"/>
    <w:pPr>
      <w:spacing w:before="100" w:beforeAutospacing="1" w:after="100" w:afterAutospacing="1" w:line="240" w:lineRule="auto"/>
    </w:pPr>
    <w:rPr>
      <w:rFonts w:ascii="Times New Roman" w:eastAsia="Times New Roman" w:hAnsi="Times New Roman" w:cs="Times New Roman"/>
      <w:sz w:val="24"/>
      <w:szCs w:val="24"/>
      <w:lang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37296">
      <w:bodyDiv w:val="1"/>
      <w:marLeft w:val="0"/>
      <w:marRight w:val="0"/>
      <w:marTop w:val="0"/>
      <w:marBottom w:val="0"/>
      <w:divBdr>
        <w:top w:val="none" w:sz="0" w:space="0" w:color="auto"/>
        <w:left w:val="none" w:sz="0" w:space="0" w:color="auto"/>
        <w:bottom w:val="none" w:sz="0" w:space="0" w:color="auto"/>
        <w:right w:val="none" w:sz="0" w:space="0" w:color="auto"/>
      </w:divBdr>
    </w:div>
    <w:div w:id="339701531">
      <w:bodyDiv w:val="1"/>
      <w:marLeft w:val="0"/>
      <w:marRight w:val="0"/>
      <w:marTop w:val="0"/>
      <w:marBottom w:val="0"/>
      <w:divBdr>
        <w:top w:val="none" w:sz="0" w:space="0" w:color="auto"/>
        <w:left w:val="none" w:sz="0" w:space="0" w:color="auto"/>
        <w:bottom w:val="none" w:sz="0" w:space="0" w:color="auto"/>
        <w:right w:val="none" w:sz="0" w:space="0" w:color="auto"/>
      </w:divBdr>
    </w:div>
    <w:div w:id="609747517">
      <w:bodyDiv w:val="1"/>
      <w:marLeft w:val="0"/>
      <w:marRight w:val="0"/>
      <w:marTop w:val="0"/>
      <w:marBottom w:val="0"/>
      <w:divBdr>
        <w:top w:val="none" w:sz="0" w:space="0" w:color="auto"/>
        <w:left w:val="none" w:sz="0" w:space="0" w:color="auto"/>
        <w:bottom w:val="none" w:sz="0" w:space="0" w:color="auto"/>
        <w:right w:val="none" w:sz="0" w:space="0" w:color="auto"/>
      </w:divBdr>
      <w:divsChild>
        <w:div w:id="689180444">
          <w:marLeft w:val="0"/>
          <w:marRight w:val="0"/>
          <w:marTop w:val="0"/>
          <w:marBottom w:val="0"/>
          <w:divBdr>
            <w:top w:val="none" w:sz="0" w:space="0" w:color="auto"/>
            <w:left w:val="none" w:sz="0" w:space="0" w:color="auto"/>
            <w:bottom w:val="none" w:sz="0" w:space="0" w:color="auto"/>
            <w:right w:val="none" w:sz="0" w:space="0" w:color="auto"/>
          </w:divBdr>
          <w:divsChild>
            <w:div w:id="567880908">
              <w:marLeft w:val="0"/>
              <w:marRight w:val="0"/>
              <w:marTop w:val="240"/>
              <w:marBottom w:val="240"/>
              <w:divBdr>
                <w:top w:val="none" w:sz="0" w:space="0" w:color="auto"/>
                <w:left w:val="none" w:sz="0" w:space="0" w:color="auto"/>
                <w:bottom w:val="none" w:sz="0" w:space="0" w:color="auto"/>
                <w:right w:val="none" w:sz="0" w:space="0" w:color="auto"/>
              </w:divBdr>
              <w:divsChild>
                <w:div w:id="1895464699">
                  <w:marLeft w:val="0"/>
                  <w:marRight w:val="0"/>
                  <w:marTop w:val="0"/>
                  <w:marBottom w:val="0"/>
                  <w:divBdr>
                    <w:top w:val="none" w:sz="0" w:space="0" w:color="auto"/>
                    <w:left w:val="none" w:sz="0" w:space="0" w:color="auto"/>
                    <w:bottom w:val="none" w:sz="0" w:space="0" w:color="auto"/>
                    <w:right w:val="none" w:sz="0" w:space="0" w:color="auto"/>
                  </w:divBdr>
                  <w:divsChild>
                    <w:div w:id="5539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336511">
      <w:bodyDiv w:val="1"/>
      <w:marLeft w:val="0"/>
      <w:marRight w:val="0"/>
      <w:marTop w:val="0"/>
      <w:marBottom w:val="0"/>
      <w:divBdr>
        <w:top w:val="none" w:sz="0" w:space="0" w:color="auto"/>
        <w:left w:val="none" w:sz="0" w:space="0" w:color="auto"/>
        <w:bottom w:val="none" w:sz="0" w:space="0" w:color="auto"/>
        <w:right w:val="none" w:sz="0" w:space="0" w:color="auto"/>
      </w:divBdr>
    </w:div>
    <w:div w:id="1113675693">
      <w:bodyDiv w:val="1"/>
      <w:marLeft w:val="0"/>
      <w:marRight w:val="0"/>
      <w:marTop w:val="0"/>
      <w:marBottom w:val="0"/>
      <w:divBdr>
        <w:top w:val="none" w:sz="0" w:space="0" w:color="auto"/>
        <w:left w:val="none" w:sz="0" w:space="0" w:color="auto"/>
        <w:bottom w:val="none" w:sz="0" w:space="0" w:color="auto"/>
        <w:right w:val="none" w:sz="0" w:space="0" w:color="auto"/>
      </w:divBdr>
    </w:div>
    <w:div w:id="1373458644">
      <w:bodyDiv w:val="1"/>
      <w:marLeft w:val="0"/>
      <w:marRight w:val="0"/>
      <w:marTop w:val="0"/>
      <w:marBottom w:val="0"/>
      <w:divBdr>
        <w:top w:val="none" w:sz="0" w:space="0" w:color="auto"/>
        <w:left w:val="none" w:sz="0" w:space="0" w:color="auto"/>
        <w:bottom w:val="none" w:sz="0" w:space="0" w:color="auto"/>
        <w:right w:val="none" w:sz="0" w:space="0" w:color="auto"/>
      </w:divBdr>
    </w:div>
    <w:div w:id="1405683243">
      <w:bodyDiv w:val="1"/>
      <w:marLeft w:val="0"/>
      <w:marRight w:val="0"/>
      <w:marTop w:val="0"/>
      <w:marBottom w:val="0"/>
      <w:divBdr>
        <w:top w:val="none" w:sz="0" w:space="0" w:color="auto"/>
        <w:left w:val="none" w:sz="0" w:space="0" w:color="auto"/>
        <w:bottom w:val="none" w:sz="0" w:space="0" w:color="auto"/>
        <w:right w:val="none" w:sz="0" w:space="0" w:color="auto"/>
      </w:divBdr>
    </w:div>
    <w:div w:id="1423867224">
      <w:bodyDiv w:val="1"/>
      <w:marLeft w:val="0"/>
      <w:marRight w:val="0"/>
      <w:marTop w:val="0"/>
      <w:marBottom w:val="0"/>
      <w:divBdr>
        <w:top w:val="none" w:sz="0" w:space="0" w:color="auto"/>
        <w:left w:val="none" w:sz="0" w:space="0" w:color="auto"/>
        <w:bottom w:val="none" w:sz="0" w:space="0" w:color="auto"/>
        <w:right w:val="none" w:sz="0" w:space="0" w:color="auto"/>
      </w:divBdr>
    </w:div>
    <w:div w:id="1598949333">
      <w:bodyDiv w:val="1"/>
      <w:marLeft w:val="0"/>
      <w:marRight w:val="0"/>
      <w:marTop w:val="0"/>
      <w:marBottom w:val="0"/>
      <w:divBdr>
        <w:top w:val="none" w:sz="0" w:space="0" w:color="auto"/>
        <w:left w:val="none" w:sz="0" w:space="0" w:color="auto"/>
        <w:bottom w:val="none" w:sz="0" w:space="0" w:color="auto"/>
        <w:right w:val="none" w:sz="0" w:space="0" w:color="auto"/>
      </w:divBdr>
    </w:div>
    <w:div w:id="203183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gnlu</dc:creator>
  <cp:keywords/>
  <dc:description/>
  <cp:lastModifiedBy>gnlu</cp:lastModifiedBy>
  <cp:revision>4</cp:revision>
  <dcterms:created xsi:type="dcterms:W3CDTF">2019-02-25T05:59:00Z</dcterms:created>
  <dcterms:modified xsi:type="dcterms:W3CDTF">2019-03-04T06:09:00Z</dcterms:modified>
</cp:coreProperties>
</file>